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2D" w:rsidRPr="00C126A4" w:rsidRDefault="001A0E2D" w:rsidP="00C126A4">
      <w:pPr>
        <w:spacing w:after="0" w:line="280" w:lineRule="exact"/>
        <w:rPr>
          <w:rFonts w:ascii="Verdana" w:hAnsi="Verdana" w:cs="Arial"/>
          <w:b/>
          <w:sz w:val="24"/>
          <w:szCs w:val="24"/>
          <w:lang w:val="nl-NL" w:eastAsia="nl-NL"/>
        </w:rPr>
      </w:pPr>
      <w:r w:rsidRPr="00867646">
        <w:rPr>
          <w:rFonts w:ascii="Verdana" w:hAnsi="Verdana" w:cs="Arial"/>
          <w:b/>
          <w:sz w:val="24"/>
          <w:szCs w:val="24"/>
          <w:lang w:val="nl-NL" w:eastAsia="nl-NL"/>
        </w:rPr>
        <w:t xml:space="preserve">Interventieprogramma </w:t>
      </w:r>
      <w:r w:rsidRPr="00C126A4">
        <w:rPr>
          <w:rFonts w:ascii="Verdana" w:hAnsi="Verdana" w:cs="Arial"/>
          <w:b/>
          <w:sz w:val="24"/>
          <w:szCs w:val="24"/>
          <w:lang w:val="nl-NL" w:eastAsia="nl-NL"/>
        </w:rPr>
        <w:t>TMS Balancer</w:t>
      </w:r>
    </w:p>
    <w:p w:rsidR="001A0E2D" w:rsidRPr="00867646" w:rsidRDefault="001A0E2D" w:rsidP="00867646">
      <w:pPr>
        <w:spacing w:after="0" w:line="280" w:lineRule="exact"/>
        <w:rPr>
          <w:rFonts w:ascii="Verdana" w:hAnsi="Verdana" w:cs="Arial"/>
          <w:b/>
          <w:sz w:val="24"/>
          <w:szCs w:val="24"/>
          <w:lang w:val="nl-NL" w:eastAsia="nl-NL"/>
        </w:rPr>
      </w:pPr>
      <w:r w:rsidRPr="00867646">
        <w:rPr>
          <w:rFonts w:ascii="Verdana" w:hAnsi="Verdana" w:cs="Arial"/>
          <w:b/>
          <w:sz w:val="24"/>
          <w:szCs w:val="24"/>
          <w:lang w:val="nl-NL" w:eastAsia="nl-NL"/>
        </w:rPr>
        <w:t xml:space="preserve">ter verbetering van de balans </w:t>
      </w:r>
    </w:p>
    <w:p w:rsidR="001A0E2D" w:rsidRPr="00867646" w:rsidRDefault="001A0E2D" w:rsidP="00867646">
      <w:pPr>
        <w:spacing w:after="0" w:line="280" w:lineRule="exact"/>
        <w:rPr>
          <w:rFonts w:ascii="Verdana" w:hAnsi="Verdana" w:cs="Arial"/>
          <w:b/>
          <w:sz w:val="20"/>
          <w:szCs w:val="20"/>
          <w:lang w:val="nl-NL" w:eastAsia="nl-NL"/>
        </w:rPr>
      </w:pPr>
    </w:p>
    <w:p w:rsidR="001A0E2D" w:rsidRPr="00867646" w:rsidRDefault="001A0E2D" w:rsidP="00867646">
      <w:pPr>
        <w:spacing w:after="0" w:line="280" w:lineRule="exact"/>
        <w:rPr>
          <w:rFonts w:ascii="Verdana" w:hAnsi="Verdana" w:cs="Arial"/>
          <w:sz w:val="20"/>
          <w:szCs w:val="20"/>
          <w:lang w:val="nl-NL" w:eastAsia="nl-NL"/>
        </w:rPr>
      </w:pPr>
      <w:r w:rsidRPr="00867646">
        <w:rPr>
          <w:rFonts w:ascii="Verdana" w:hAnsi="Verdana" w:cs="Arial"/>
          <w:sz w:val="20"/>
          <w:szCs w:val="20"/>
          <w:lang w:val="nl-NL" w:eastAsia="nl-NL"/>
        </w:rPr>
        <w:t xml:space="preserve">De TMS </w:t>
      </w:r>
      <w:r w:rsidRPr="00867646">
        <w:rPr>
          <w:rFonts w:ascii="Verdana" w:hAnsi="Verdana"/>
          <w:sz w:val="20"/>
          <w:szCs w:val="20"/>
          <w:lang w:val="nl-NL"/>
        </w:rPr>
        <w:t>(Therapeutic Movement Simulation)</w:t>
      </w:r>
      <w:r>
        <w:rPr>
          <w:rFonts w:ascii="Verdana" w:hAnsi="Verdana"/>
          <w:sz w:val="20"/>
          <w:szCs w:val="20"/>
          <w:lang w:val="nl-NL"/>
        </w:rPr>
        <w:t xml:space="preserve"> </w:t>
      </w:r>
      <w:r>
        <w:rPr>
          <w:rFonts w:ascii="Verdana" w:hAnsi="Verdana" w:cs="Arial"/>
          <w:sz w:val="20"/>
          <w:szCs w:val="20"/>
          <w:lang w:val="nl-NL" w:eastAsia="nl-NL"/>
        </w:rPr>
        <w:t>B</w:t>
      </w:r>
      <w:r w:rsidRPr="00867646">
        <w:rPr>
          <w:rFonts w:ascii="Verdana" w:hAnsi="Verdana" w:cs="Arial"/>
          <w:sz w:val="20"/>
          <w:szCs w:val="20"/>
          <w:lang w:val="nl-NL" w:eastAsia="nl-NL"/>
        </w:rPr>
        <w:t>alancer is voor 12 weken ter beschikking gesteld aan Visio De Brink om onderzoek te doen. Er heeft een beweegprog</w:t>
      </w:r>
      <w:r>
        <w:rPr>
          <w:rFonts w:ascii="Verdana" w:hAnsi="Verdana" w:cs="Arial"/>
          <w:sz w:val="20"/>
          <w:szCs w:val="20"/>
          <w:lang w:val="nl-NL" w:eastAsia="nl-NL"/>
        </w:rPr>
        <w:t>r</w:t>
      </w:r>
      <w:r w:rsidRPr="00867646">
        <w:rPr>
          <w:rFonts w:ascii="Verdana" w:hAnsi="Verdana" w:cs="Arial"/>
          <w:sz w:val="20"/>
          <w:szCs w:val="20"/>
          <w:lang w:val="nl-NL" w:eastAsia="nl-NL"/>
        </w:rPr>
        <w:t xml:space="preserve">amma van </w:t>
      </w:r>
      <w:r>
        <w:rPr>
          <w:rFonts w:ascii="Verdana" w:hAnsi="Verdana" w:cs="Arial"/>
          <w:sz w:val="20"/>
          <w:szCs w:val="20"/>
          <w:lang w:val="nl-NL" w:eastAsia="nl-NL"/>
        </w:rPr>
        <w:t>elf</w:t>
      </w:r>
      <w:r w:rsidRPr="00867646">
        <w:rPr>
          <w:rFonts w:ascii="Verdana" w:hAnsi="Verdana" w:cs="Arial"/>
          <w:sz w:val="20"/>
          <w:szCs w:val="20"/>
          <w:lang w:val="nl-NL" w:eastAsia="nl-NL"/>
        </w:rPr>
        <w:t xml:space="preserve"> weken plaatsgevonden met veelbelovende resultaten (De Jong, 2012). </w:t>
      </w:r>
    </w:p>
    <w:p w:rsidR="001A0E2D" w:rsidRDefault="001A0E2D" w:rsidP="00C126A4">
      <w:pPr>
        <w:pStyle w:val="Default"/>
        <w:spacing w:line="280" w:lineRule="exact"/>
        <w:rPr>
          <w:rFonts w:ascii="Verdana" w:hAnsi="Verdana"/>
          <w:sz w:val="20"/>
          <w:szCs w:val="20"/>
          <w:lang w:val="nl-NL"/>
        </w:rPr>
      </w:pPr>
    </w:p>
    <w:p w:rsidR="001A0E2D" w:rsidRPr="00867646" w:rsidRDefault="001A0E2D" w:rsidP="00C126A4">
      <w:pPr>
        <w:pStyle w:val="Default"/>
        <w:spacing w:line="280" w:lineRule="exact"/>
        <w:rPr>
          <w:rFonts w:ascii="Verdana" w:hAnsi="Verdana"/>
          <w:sz w:val="20"/>
          <w:szCs w:val="20"/>
          <w:lang w:val="nl-NL"/>
        </w:rPr>
      </w:pPr>
      <w:r w:rsidRPr="00867646">
        <w:rPr>
          <w:rFonts w:ascii="Verdana" w:hAnsi="Verdana"/>
          <w:sz w:val="20"/>
          <w:szCs w:val="20"/>
          <w:lang w:val="nl-NL"/>
        </w:rPr>
        <w:t>De interventie bestaat uit staan of zitten op de TMS</w:t>
      </w:r>
      <w:r>
        <w:rPr>
          <w:rFonts w:ascii="Verdana" w:hAnsi="Verdana"/>
          <w:sz w:val="20"/>
          <w:szCs w:val="20"/>
          <w:lang w:val="nl-NL"/>
        </w:rPr>
        <w:t xml:space="preserve"> </w:t>
      </w:r>
      <w:r w:rsidRPr="00867646">
        <w:rPr>
          <w:rFonts w:ascii="Verdana" w:hAnsi="Verdana"/>
          <w:sz w:val="20"/>
          <w:szCs w:val="20"/>
          <w:lang w:val="nl-NL"/>
        </w:rPr>
        <w:t>Balancer. De TMS Balancer is een filmgestuurde beweegbare stoel. Deze stoel i</w:t>
      </w:r>
      <w:bookmarkStart w:id="0" w:name="_GoBack"/>
      <w:bookmarkEnd w:id="0"/>
      <w:r w:rsidRPr="00867646">
        <w:rPr>
          <w:rFonts w:ascii="Verdana" w:hAnsi="Verdana"/>
          <w:sz w:val="20"/>
          <w:szCs w:val="20"/>
          <w:lang w:val="nl-NL"/>
        </w:rPr>
        <w:t>s verstelbaar in hoogte om een ideale sta</w:t>
      </w:r>
      <w:r>
        <w:rPr>
          <w:rFonts w:ascii="Verdana" w:hAnsi="Verdana"/>
          <w:sz w:val="20"/>
          <w:szCs w:val="20"/>
          <w:lang w:val="nl-NL"/>
        </w:rPr>
        <w:t>-</w:t>
      </w:r>
      <w:r w:rsidRPr="00867646">
        <w:rPr>
          <w:rFonts w:ascii="Verdana" w:hAnsi="Verdana"/>
          <w:sz w:val="20"/>
          <w:szCs w:val="20"/>
          <w:lang w:val="nl-NL"/>
        </w:rPr>
        <w:t>/</w:t>
      </w:r>
      <w:r>
        <w:rPr>
          <w:rFonts w:ascii="Verdana" w:hAnsi="Verdana"/>
          <w:sz w:val="20"/>
          <w:szCs w:val="20"/>
          <w:lang w:val="nl-NL"/>
        </w:rPr>
        <w:t xml:space="preserve"> </w:t>
      </w:r>
      <w:r w:rsidRPr="00867646">
        <w:rPr>
          <w:rFonts w:ascii="Verdana" w:hAnsi="Verdana"/>
          <w:sz w:val="20"/>
          <w:szCs w:val="20"/>
          <w:lang w:val="nl-NL"/>
        </w:rPr>
        <w:t xml:space="preserve">zithouding te creëren. Daarnaast is er een mogelijkheid de stoel te draaien. Hiermee wordt de transfer van stand naar zit gemakkelijker gemaakt. </w:t>
      </w:r>
    </w:p>
    <w:p w:rsidR="001A0E2D" w:rsidRPr="00867646" w:rsidRDefault="001A0E2D" w:rsidP="00867646">
      <w:pPr>
        <w:spacing w:after="0" w:line="280" w:lineRule="exact"/>
        <w:rPr>
          <w:rFonts w:ascii="Verdana" w:hAnsi="Verdana"/>
          <w:sz w:val="20"/>
          <w:szCs w:val="20"/>
          <w:lang w:val="nl-NL"/>
        </w:rPr>
      </w:pPr>
      <w:r w:rsidRPr="00867646">
        <w:rPr>
          <w:rFonts w:ascii="Verdana" w:hAnsi="Verdana"/>
          <w:sz w:val="20"/>
          <w:szCs w:val="20"/>
          <w:lang w:val="nl-NL"/>
        </w:rPr>
        <w:t>Er zijn verschillende filmpjes bij de TMS Balancer met elk hun eigen mate van vibratie en beweging. De vibratie en beweging kunnen ook handmatig aangepast worden met behulp van knopjes.</w:t>
      </w:r>
    </w:p>
    <w:p w:rsidR="001A0E2D" w:rsidRDefault="001A0E2D" w:rsidP="00867646">
      <w:pPr>
        <w:spacing w:after="0" w:line="280" w:lineRule="exact"/>
        <w:rPr>
          <w:rFonts w:ascii="Verdana" w:hAnsi="Verdana"/>
          <w:sz w:val="20"/>
          <w:szCs w:val="20"/>
          <w:lang w:val="nl-NL"/>
        </w:rPr>
      </w:pPr>
    </w:p>
    <w:p w:rsidR="001A0E2D" w:rsidRPr="006645EF" w:rsidRDefault="001A0E2D" w:rsidP="006645EF">
      <w:pPr>
        <w:spacing w:after="0" w:line="280" w:lineRule="exact"/>
        <w:rPr>
          <w:rFonts w:ascii="Verdana" w:hAnsi="Verdana"/>
          <w:sz w:val="20"/>
          <w:szCs w:val="20"/>
          <w:lang w:val="nl-NL"/>
        </w:rPr>
      </w:pPr>
      <w:r w:rsidRPr="006645EF">
        <w:rPr>
          <w:rFonts w:ascii="Verdana" w:hAnsi="Verdana"/>
          <w:sz w:val="20"/>
          <w:szCs w:val="20"/>
          <w:lang w:val="nl-NL"/>
        </w:rPr>
        <w:t xml:space="preserve">Informatie over de TMS Balancer vindt u op </w:t>
      </w:r>
      <w:hyperlink r:id="rId6" w:history="1">
        <w:r w:rsidRPr="006645EF">
          <w:rPr>
            <w:rStyle w:val="Hyperlink"/>
            <w:rFonts w:ascii="Verdana" w:hAnsi="Verdana" w:cs="Arial"/>
            <w:sz w:val="20"/>
            <w:szCs w:val="20"/>
            <w:lang w:val="nl-NL" w:eastAsia="nl-NL"/>
          </w:rPr>
          <w:t>http://vita-care.eu/en/6-tms-balancer</w:t>
        </w:r>
      </w:hyperlink>
    </w:p>
    <w:p w:rsidR="001A0E2D" w:rsidRPr="00867646" w:rsidRDefault="001A0E2D" w:rsidP="00867646">
      <w:pPr>
        <w:spacing w:after="0" w:line="280" w:lineRule="exact"/>
        <w:rPr>
          <w:rFonts w:ascii="Verdana" w:hAnsi="Verdana"/>
          <w:sz w:val="20"/>
          <w:szCs w:val="20"/>
          <w:lang w:val="nl-NL"/>
        </w:rPr>
      </w:pPr>
    </w:p>
    <w:p w:rsidR="001A0E2D" w:rsidRPr="00867646" w:rsidRDefault="001A0E2D" w:rsidP="00867646">
      <w:pPr>
        <w:spacing w:after="0" w:line="280" w:lineRule="exact"/>
        <w:rPr>
          <w:rFonts w:ascii="Verdana" w:hAnsi="Verdana" w:cs="Arial"/>
          <w:sz w:val="20"/>
          <w:szCs w:val="20"/>
          <w:lang w:val="nl-NL" w:eastAsia="nl-NL"/>
        </w:rPr>
      </w:pPr>
    </w:p>
    <w:sectPr w:rsidR="001A0E2D" w:rsidRPr="00867646" w:rsidSect="00C25F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E2D" w:rsidRDefault="001A0E2D">
      <w:r>
        <w:separator/>
      </w:r>
    </w:p>
  </w:endnote>
  <w:endnote w:type="continuationSeparator" w:id="0">
    <w:p w:rsidR="001A0E2D" w:rsidRDefault="001A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2D" w:rsidRPr="006A29AC" w:rsidRDefault="001A0E2D">
    <w:pPr>
      <w:pStyle w:val="Footer"/>
      <w:rPr>
        <w:rFonts w:ascii="Verdana" w:hAnsi="Verdana"/>
        <w:i/>
        <w:sz w:val="16"/>
        <w:szCs w:val="16"/>
        <w:lang w:val="nl-NL"/>
      </w:rPr>
    </w:pPr>
    <w:r w:rsidRPr="006A29AC">
      <w:rPr>
        <w:rFonts w:ascii="Verdana" w:hAnsi="Verdana"/>
        <w:i/>
        <w:sz w:val="16"/>
        <w:szCs w:val="16"/>
        <w:lang w:val="nl-NL"/>
      </w:rPr>
      <w:t>Koninklijke Visio, expertisecentrum voor slechtziende en blinde mensen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E2D" w:rsidRDefault="001A0E2D">
      <w:r>
        <w:separator/>
      </w:r>
    </w:p>
  </w:footnote>
  <w:footnote w:type="continuationSeparator" w:id="0">
    <w:p w:rsidR="001A0E2D" w:rsidRDefault="001A0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2D" w:rsidRDefault="001A0E2D" w:rsidP="006A29AC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8.75pt;height:55.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2CD"/>
    <w:rsid w:val="0006747E"/>
    <w:rsid w:val="0015735C"/>
    <w:rsid w:val="001A0E2D"/>
    <w:rsid w:val="001B74C6"/>
    <w:rsid w:val="003D497A"/>
    <w:rsid w:val="004232CD"/>
    <w:rsid w:val="004F3960"/>
    <w:rsid w:val="005B4C5E"/>
    <w:rsid w:val="006645EF"/>
    <w:rsid w:val="006A29AC"/>
    <w:rsid w:val="0072525E"/>
    <w:rsid w:val="00867646"/>
    <w:rsid w:val="0092251A"/>
    <w:rsid w:val="00A63AE2"/>
    <w:rsid w:val="00B3454D"/>
    <w:rsid w:val="00B636B3"/>
    <w:rsid w:val="00C126A4"/>
    <w:rsid w:val="00C25F47"/>
    <w:rsid w:val="00D5599A"/>
    <w:rsid w:val="00E009E6"/>
    <w:rsid w:val="00F6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CD"/>
    <w:pPr>
      <w:spacing w:after="200" w:line="276" w:lineRule="auto"/>
    </w:pPr>
    <w:rPr>
      <w:rFonts w:eastAsia="Times New Roman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B74C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1B74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12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51A"/>
    <w:rPr>
      <w:rFonts w:ascii="Times New Roman" w:hAnsi="Times New Roman" w:cs="Times New Roman"/>
      <w:sz w:val="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C126A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2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251A"/>
    <w:rPr>
      <w:rFonts w:eastAsia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2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251A"/>
    <w:rPr>
      <w:b/>
      <w:bCs/>
    </w:rPr>
  </w:style>
  <w:style w:type="character" w:styleId="FollowedHyperlink">
    <w:name w:val="FollowedHyperlink"/>
    <w:basedOn w:val="DefaultParagraphFont"/>
    <w:uiPriority w:val="99"/>
    <w:rsid w:val="00C126A4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A29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rsid w:val="006A29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ta-care.eu/en/6-tms-balanc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145</Words>
  <Characters>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Interventieprogramma TMS Balancer</dc:title>
  <dc:subject/>
  <dc:creator>Aly</dc:creator>
  <cp:keywords/>
  <dc:description/>
  <cp:lastModifiedBy>hema01</cp:lastModifiedBy>
  <cp:revision>4</cp:revision>
  <dcterms:created xsi:type="dcterms:W3CDTF">2013-08-19T20:04:00Z</dcterms:created>
  <dcterms:modified xsi:type="dcterms:W3CDTF">2013-08-22T10:02:00Z</dcterms:modified>
</cp:coreProperties>
</file>